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C5403" w14:textId="5E419EF8" w:rsidR="003C28D9" w:rsidRPr="00431ABA" w:rsidRDefault="003C28D9">
      <w:pPr>
        <w:rPr>
          <w:b/>
          <w:bCs/>
          <w:sz w:val="28"/>
          <w:szCs w:val="28"/>
        </w:rPr>
      </w:pPr>
      <w:r w:rsidRPr="00431ABA">
        <w:rPr>
          <w:b/>
          <w:bCs/>
          <w:sz w:val="28"/>
          <w:szCs w:val="28"/>
        </w:rPr>
        <w:t>Tout ira bien (</w:t>
      </w:r>
      <w:r w:rsidRPr="00431ABA">
        <w:rPr>
          <w:b/>
          <w:bCs/>
          <w:color w:val="FF0000"/>
          <w:sz w:val="28"/>
          <w:szCs w:val="28"/>
        </w:rPr>
        <w:t>+++</w:t>
      </w:r>
      <w:r w:rsidRPr="00431ABA">
        <w:rPr>
          <w:b/>
          <w:bCs/>
          <w:sz w:val="28"/>
          <w:szCs w:val="28"/>
        </w:rPr>
        <w:t>)</w:t>
      </w:r>
    </w:p>
    <w:p w14:paraId="1F4DDD77" w14:textId="1BFA2373" w:rsidR="003C28D9" w:rsidRDefault="003C28D9">
      <w:r>
        <w:t>Avec un titre pareil on se doute bien que tout ira de travers. Et pourtant</w:t>
      </w:r>
      <w:r w:rsidR="00431ABA">
        <w:t xml:space="preserve">, il </w:t>
      </w:r>
      <w:r>
        <w:t xml:space="preserve">ne ment pas tout à fait. </w:t>
      </w:r>
      <w:r w:rsidR="00431ABA">
        <w:t>La</w:t>
      </w:r>
      <w:r>
        <w:t xml:space="preserve"> douceur qui rythme ce récit pourtant dramatique</w:t>
      </w:r>
      <w:r w:rsidR="00431ABA">
        <w:t xml:space="preserve"> </w:t>
      </w:r>
      <w:r>
        <w:t>diffuse</w:t>
      </w:r>
      <w:r w:rsidR="00431ABA">
        <w:t xml:space="preserve"> la sensation</w:t>
      </w:r>
      <w:r>
        <w:t xml:space="preserve"> d’un apaisement possible. A Hong Kong de nos jours, Angie et Pat, la soixantaine souveraine, vivent toutes les deux en couple. La mort soudaine de l’une d’elles va créer des tensions au sein de la famille de la défunte soucieuse de récupérer l’appartement où </w:t>
      </w:r>
      <w:r w:rsidR="00431ABA">
        <w:t>vivaient amoureusement les deux femmes</w:t>
      </w:r>
      <w:r>
        <w:t>. Ce drame en chambre avance à pas feutrés</w:t>
      </w:r>
      <w:r w:rsidR="00431ABA">
        <w:t xml:space="preserve"> </w:t>
      </w:r>
      <w:r>
        <w:t>à la manière d’un film d’Oz</w:t>
      </w:r>
      <w:r w:rsidR="00431ABA">
        <w:t>u. L</w:t>
      </w:r>
      <w:r>
        <w:t>e cadre devient peu à peu une prison où coagule le poids des traditions et des convenances dont la force finit par écraser les êtres.</w:t>
      </w:r>
      <w:r w:rsidR="00431ABA">
        <w:t xml:space="preserve"> Le cinéaste Ray Yeung déchausse les gros sabots qu’un tel récit laisser pourtant présager, optant pour la subtilité des sentiments fussent-ils cruels et injustes. Dans une société hongkongaise où la situation des LGBT+ n’est pas simple, un tel film, par son universalité même, est une bonne façon de faire bouger les lignes. </w:t>
      </w:r>
      <w:r w:rsidR="00431ABA" w:rsidRPr="00431ABA">
        <w:rPr>
          <w:b/>
          <w:bCs/>
        </w:rPr>
        <w:t>T.B</w:t>
      </w:r>
      <w:r w:rsidR="00431ABA">
        <w:t xml:space="preserve">  </w:t>
      </w:r>
    </w:p>
    <w:p w14:paraId="696E1786" w14:textId="4EA05461" w:rsidR="003C28D9" w:rsidRPr="003C28D9" w:rsidRDefault="003C28D9">
      <w:pPr>
        <w:rPr>
          <w:b/>
          <w:bCs/>
        </w:rPr>
      </w:pPr>
      <w:r w:rsidRPr="003C28D9">
        <w:rPr>
          <w:b/>
          <w:bCs/>
        </w:rPr>
        <w:t>De Ray Yeung. Avec :</w:t>
      </w:r>
      <w:r>
        <w:rPr>
          <w:b/>
          <w:bCs/>
        </w:rPr>
        <w:t xml:space="preserve"> </w:t>
      </w:r>
      <w:proofErr w:type="spellStart"/>
      <w:r>
        <w:rPr>
          <w:b/>
          <w:bCs/>
        </w:rPr>
        <w:t>Patra</w:t>
      </w:r>
      <w:proofErr w:type="spellEnd"/>
      <w:r>
        <w:rPr>
          <w:b/>
          <w:bCs/>
        </w:rPr>
        <w:t xml:space="preserve"> AU Ga Man, Maggie LI Lin </w:t>
      </w:r>
      <w:proofErr w:type="spellStart"/>
      <w:r>
        <w:rPr>
          <w:b/>
          <w:bCs/>
        </w:rPr>
        <w:t>Lin</w:t>
      </w:r>
      <w:proofErr w:type="spellEnd"/>
      <w:r>
        <w:rPr>
          <w:b/>
          <w:bCs/>
        </w:rPr>
        <w:t xml:space="preserve">, Tai Bo... </w:t>
      </w:r>
      <w:proofErr w:type="spellStart"/>
      <w:r>
        <w:rPr>
          <w:b/>
          <w:bCs/>
        </w:rPr>
        <w:t>Dist</w:t>
      </w:r>
      <w:proofErr w:type="spellEnd"/>
      <w:r>
        <w:rPr>
          <w:b/>
          <w:bCs/>
        </w:rPr>
        <w:t>. Nour Films. Durée : 1h33. Sortie le 1</w:t>
      </w:r>
      <w:r w:rsidRPr="003C28D9">
        <w:rPr>
          <w:b/>
          <w:bCs/>
          <w:vertAlign w:val="superscript"/>
        </w:rPr>
        <w:t>er</w:t>
      </w:r>
      <w:r>
        <w:rPr>
          <w:b/>
          <w:bCs/>
        </w:rPr>
        <w:t xml:space="preserve"> </w:t>
      </w:r>
      <w:proofErr w:type="gramStart"/>
      <w:r>
        <w:rPr>
          <w:b/>
          <w:bCs/>
        </w:rPr>
        <w:t>Janvier</w:t>
      </w:r>
      <w:proofErr w:type="gramEnd"/>
    </w:p>
    <w:sectPr w:rsidR="003C28D9" w:rsidRPr="003C28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D9"/>
    <w:rsid w:val="003C28D9"/>
    <w:rsid w:val="00431ABA"/>
    <w:rsid w:val="005D7CC7"/>
    <w:rsid w:val="00614CBC"/>
    <w:rsid w:val="00936773"/>
    <w:rsid w:val="009A6848"/>
    <w:rsid w:val="00C25B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A12FE"/>
  <w15:chartTrackingRefBased/>
  <w15:docId w15:val="{18135DB3-08FE-47FD-8033-47ABD6AD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C28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C28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C28D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C28D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C28D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C28D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C28D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C28D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C28D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C28D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C28D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C28D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C28D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C28D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C28D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C28D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C28D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C28D9"/>
    <w:rPr>
      <w:rFonts w:eastAsiaTheme="majorEastAsia" w:cstheme="majorBidi"/>
      <w:color w:val="272727" w:themeColor="text1" w:themeTint="D8"/>
    </w:rPr>
  </w:style>
  <w:style w:type="paragraph" w:styleId="Titre">
    <w:name w:val="Title"/>
    <w:basedOn w:val="Normal"/>
    <w:next w:val="Normal"/>
    <w:link w:val="TitreCar"/>
    <w:uiPriority w:val="10"/>
    <w:qFormat/>
    <w:rsid w:val="003C28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C28D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C28D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C28D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C28D9"/>
    <w:pPr>
      <w:spacing w:before="160"/>
      <w:jc w:val="center"/>
    </w:pPr>
    <w:rPr>
      <w:i/>
      <w:iCs/>
      <w:color w:val="404040" w:themeColor="text1" w:themeTint="BF"/>
    </w:rPr>
  </w:style>
  <w:style w:type="character" w:customStyle="1" w:styleId="CitationCar">
    <w:name w:val="Citation Car"/>
    <w:basedOn w:val="Policepardfaut"/>
    <w:link w:val="Citation"/>
    <w:uiPriority w:val="29"/>
    <w:rsid w:val="003C28D9"/>
    <w:rPr>
      <w:i/>
      <w:iCs/>
      <w:color w:val="404040" w:themeColor="text1" w:themeTint="BF"/>
    </w:rPr>
  </w:style>
  <w:style w:type="paragraph" w:styleId="Paragraphedeliste">
    <w:name w:val="List Paragraph"/>
    <w:basedOn w:val="Normal"/>
    <w:uiPriority w:val="34"/>
    <w:qFormat/>
    <w:rsid w:val="003C28D9"/>
    <w:pPr>
      <w:ind w:left="720"/>
      <w:contextualSpacing/>
    </w:pPr>
  </w:style>
  <w:style w:type="character" w:styleId="Accentuationintense">
    <w:name w:val="Intense Emphasis"/>
    <w:basedOn w:val="Policepardfaut"/>
    <w:uiPriority w:val="21"/>
    <w:qFormat/>
    <w:rsid w:val="003C28D9"/>
    <w:rPr>
      <w:i/>
      <w:iCs/>
      <w:color w:val="0F4761" w:themeColor="accent1" w:themeShade="BF"/>
    </w:rPr>
  </w:style>
  <w:style w:type="paragraph" w:styleId="Citationintense">
    <w:name w:val="Intense Quote"/>
    <w:basedOn w:val="Normal"/>
    <w:next w:val="Normal"/>
    <w:link w:val="CitationintenseCar"/>
    <w:uiPriority w:val="30"/>
    <w:qFormat/>
    <w:rsid w:val="003C28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C28D9"/>
    <w:rPr>
      <w:i/>
      <w:iCs/>
      <w:color w:val="0F4761" w:themeColor="accent1" w:themeShade="BF"/>
    </w:rPr>
  </w:style>
  <w:style w:type="character" w:styleId="Rfrenceintense">
    <w:name w:val="Intense Reference"/>
    <w:basedOn w:val="Policepardfaut"/>
    <w:uiPriority w:val="32"/>
    <w:qFormat/>
    <w:rsid w:val="003C28D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177</Words>
  <Characters>976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baurez</dc:creator>
  <cp:keywords/>
  <dc:description/>
  <cp:lastModifiedBy>thomas baurez</cp:lastModifiedBy>
  <cp:revision>3</cp:revision>
  <dcterms:created xsi:type="dcterms:W3CDTF">2024-11-22T12:15:00Z</dcterms:created>
  <dcterms:modified xsi:type="dcterms:W3CDTF">2024-11-22T12:35:00Z</dcterms:modified>
</cp:coreProperties>
</file>